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B9" w:rsidRPr="00343BD1" w:rsidRDefault="00965ECD" w:rsidP="00F81B97">
      <w:pPr>
        <w:spacing w:after="0" w:line="360" w:lineRule="auto"/>
        <w:jc w:val="center"/>
        <w:rPr>
          <w:rFonts w:ascii="Verdana" w:hAnsi="Verdana" w:cs="Times New Roman"/>
          <w:b/>
          <w:spacing w:val="40"/>
          <w:sz w:val="28"/>
          <w:szCs w:val="28"/>
          <w:lang w:val="bg-BG"/>
        </w:rPr>
      </w:pPr>
      <w:r w:rsidRPr="00343BD1">
        <w:rPr>
          <w:rFonts w:ascii="Verdana" w:hAnsi="Verdana" w:cs="Times New Roman"/>
          <w:b/>
          <w:spacing w:val="40"/>
          <w:sz w:val="28"/>
          <w:szCs w:val="28"/>
          <w:lang w:val="bg-BG"/>
        </w:rPr>
        <w:t xml:space="preserve">УКАЗАНИЯ </w:t>
      </w:r>
    </w:p>
    <w:p w:rsidR="00965ECD" w:rsidRPr="00DE63B9" w:rsidRDefault="00DE63B9" w:rsidP="00DE63B9">
      <w:pPr>
        <w:spacing w:after="0" w:line="360" w:lineRule="auto"/>
        <w:jc w:val="center"/>
        <w:rPr>
          <w:rFonts w:ascii="Verdana" w:hAnsi="Verdana" w:cs="Times New Roman"/>
          <w:b/>
          <w:sz w:val="28"/>
          <w:szCs w:val="28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съгласно писмо с рег. индекс 91-1537/07.</w:t>
      </w:r>
      <w:proofErr w:type="spellStart"/>
      <w:r w:rsidRPr="007B606D">
        <w:rPr>
          <w:rFonts w:ascii="Verdana" w:hAnsi="Verdana" w:cs="Times New Roman"/>
          <w:sz w:val="20"/>
          <w:szCs w:val="20"/>
          <w:lang w:val="bg-BG"/>
        </w:rPr>
        <w:t>07</w:t>
      </w:r>
      <w:proofErr w:type="spellEnd"/>
      <w:r w:rsidRPr="007B606D">
        <w:rPr>
          <w:rFonts w:ascii="Verdana" w:hAnsi="Verdana" w:cs="Times New Roman"/>
          <w:sz w:val="20"/>
          <w:szCs w:val="20"/>
          <w:lang w:val="bg-BG"/>
        </w:rPr>
        <w:t>.2016 г. на министъра на земеделието и храните</w:t>
      </w:r>
      <w:r w:rsidRPr="00DE63B9">
        <w:rPr>
          <w:rFonts w:ascii="Verdana" w:hAnsi="Verdana" w:cs="Times New Roman"/>
          <w:sz w:val="28"/>
          <w:szCs w:val="28"/>
          <w:lang w:val="bg-BG"/>
        </w:rPr>
        <w:t xml:space="preserve"> </w:t>
      </w:r>
      <w:r w:rsidR="00965ECD" w:rsidRPr="007B606D">
        <w:rPr>
          <w:rFonts w:ascii="Verdana" w:hAnsi="Verdana" w:cs="Times New Roman"/>
          <w:sz w:val="20"/>
          <w:szCs w:val="20"/>
          <w:lang w:val="bg-BG"/>
        </w:rPr>
        <w:t>за учредяване право на ползване върху поземлени имоти в горски територии</w:t>
      </w:r>
      <w:r w:rsidR="000A007B" w:rsidRPr="007B606D">
        <w:rPr>
          <w:rFonts w:ascii="Verdana" w:hAnsi="Verdana" w:cs="Times New Roman"/>
          <w:sz w:val="20"/>
          <w:szCs w:val="20"/>
          <w:lang w:val="bg-BG"/>
        </w:rPr>
        <w:t xml:space="preserve"> – държавна собственост</w:t>
      </w:r>
      <w:r w:rsidR="00805BDA">
        <w:rPr>
          <w:rFonts w:ascii="Verdana" w:hAnsi="Verdana" w:cs="Times New Roman"/>
          <w:sz w:val="20"/>
          <w:szCs w:val="20"/>
          <w:lang w:val="bg-BG"/>
        </w:rPr>
        <w:t>,</w:t>
      </w:r>
      <w:r w:rsidR="00965ECD" w:rsidRPr="007B606D">
        <w:rPr>
          <w:rFonts w:ascii="Verdana" w:hAnsi="Verdana" w:cs="Times New Roman"/>
          <w:sz w:val="20"/>
          <w:szCs w:val="20"/>
          <w:lang w:val="bg-BG"/>
        </w:rPr>
        <w:t xml:space="preserve"> за устройване на постоянни пчелини по смисъла на Закона за пчеларството</w:t>
      </w:r>
      <w:r w:rsidR="00A129E7" w:rsidRPr="007B606D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965ECD" w:rsidRPr="007B606D" w:rsidRDefault="00965ECD" w:rsidP="00F81B97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p w:rsidR="000A007B" w:rsidRPr="007B606D" w:rsidRDefault="000A007B" w:rsidP="00F81B97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За учредяване право на ползване върху поземлени имоти в горски територии – държавна собственост</w:t>
      </w:r>
      <w:r w:rsidR="00805BDA">
        <w:rPr>
          <w:rFonts w:ascii="Verdana" w:hAnsi="Verdana" w:cs="Times New Roman"/>
          <w:sz w:val="20"/>
          <w:szCs w:val="20"/>
          <w:lang w:val="bg-BG"/>
        </w:rPr>
        <w:t>,</w:t>
      </w:r>
      <w:r w:rsidRPr="007B606D">
        <w:rPr>
          <w:rFonts w:ascii="Verdana" w:hAnsi="Verdana" w:cs="Times New Roman"/>
          <w:sz w:val="20"/>
          <w:szCs w:val="20"/>
          <w:lang w:val="bg-BG"/>
        </w:rPr>
        <w:t xml:space="preserve"> за устройване на постоянни пчелини по смисъла на Закона за пчеларството</w:t>
      </w:r>
      <w:r w:rsidR="00EA7195" w:rsidRPr="007B606D">
        <w:rPr>
          <w:rFonts w:ascii="Verdana" w:hAnsi="Verdana" w:cs="Times New Roman"/>
          <w:sz w:val="20"/>
          <w:szCs w:val="20"/>
          <w:lang w:val="bg-BG"/>
        </w:rPr>
        <w:t>,</w:t>
      </w:r>
      <w:r w:rsidRPr="007B606D">
        <w:rPr>
          <w:rFonts w:ascii="Verdana" w:hAnsi="Verdana" w:cs="Times New Roman"/>
          <w:sz w:val="20"/>
          <w:szCs w:val="20"/>
          <w:lang w:val="bg-BG"/>
        </w:rPr>
        <w:t xml:space="preserve"> собственикът на пчелина подава заявление до директора на съответното държавното предприятие по чл. 163</w:t>
      </w:r>
      <w:r w:rsidR="0073299A" w:rsidRPr="007B606D">
        <w:rPr>
          <w:rFonts w:ascii="Verdana" w:hAnsi="Verdana" w:cs="Times New Roman"/>
          <w:sz w:val="20"/>
          <w:szCs w:val="20"/>
          <w:lang w:val="bg-BG"/>
        </w:rPr>
        <w:t xml:space="preserve"> от Закона за горите</w:t>
      </w:r>
      <w:r w:rsidRPr="007B606D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r w:rsidR="00EA7195" w:rsidRPr="007B606D">
        <w:rPr>
          <w:rFonts w:ascii="Verdana" w:hAnsi="Verdana" w:cs="Times New Roman"/>
          <w:sz w:val="20"/>
          <w:szCs w:val="20"/>
          <w:lang w:val="bg-BG"/>
        </w:rPr>
        <w:t xml:space="preserve">до </w:t>
      </w:r>
      <w:proofErr w:type="spellStart"/>
      <w:r w:rsidRPr="007B606D">
        <w:rPr>
          <w:rFonts w:ascii="Verdana" w:hAnsi="Verdana" w:cs="Times New Roman"/>
          <w:sz w:val="20"/>
          <w:szCs w:val="20"/>
          <w:lang w:val="bg-BG"/>
        </w:rPr>
        <w:t>оправ</w:t>
      </w:r>
      <w:r w:rsidR="00B32F10" w:rsidRPr="007B606D">
        <w:rPr>
          <w:rFonts w:ascii="Verdana" w:hAnsi="Verdana" w:cs="Times New Roman"/>
          <w:sz w:val="20"/>
          <w:szCs w:val="20"/>
          <w:lang w:val="bg-BG"/>
        </w:rPr>
        <w:t>омощено</w:t>
      </w:r>
      <w:proofErr w:type="spellEnd"/>
      <w:r w:rsidR="00B32F10" w:rsidRPr="007B606D">
        <w:rPr>
          <w:rFonts w:ascii="Verdana" w:hAnsi="Verdana" w:cs="Times New Roman"/>
          <w:sz w:val="20"/>
          <w:szCs w:val="20"/>
          <w:lang w:val="bg-BG"/>
        </w:rPr>
        <w:t xml:space="preserve"> от него длъжностно лице.</w:t>
      </w:r>
      <w:r w:rsidR="00D375B5" w:rsidRPr="007B606D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D375B5" w:rsidRPr="007B606D" w:rsidRDefault="00D375B5" w:rsidP="00F81B97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Заявлението трябва да съдържа информация за:</w:t>
      </w:r>
    </w:p>
    <w:p w:rsidR="00D375B5" w:rsidRPr="007B606D" w:rsidRDefault="00F81B97" w:rsidP="006D6B09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с</w:t>
      </w:r>
      <w:r w:rsidR="00CD4EFF" w:rsidRPr="007B606D">
        <w:rPr>
          <w:rFonts w:ascii="Verdana" w:hAnsi="Verdana" w:cs="Times New Roman"/>
          <w:sz w:val="20"/>
          <w:szCs w:val="20"/>
          <w:lang w:val="bg-BG"/>
        </w:rPr>
        <w:t xml:space="preserve">обственика на пчелните семейства </w:t>
      </w:r>
      <w:r w:rsidR="00805BDA">
        <w:rPr>
          <w:rFonts w:ascii="Verdana" w:hAnsi="Verdana" w:cs="Times New Roman"/>
          <w:sz w:val="20"/>
          <w:szCs w:val="20"/>
          <w:lang w:val="bg-BG"/>
        </w:rPr>
        <w:t>(</w:t>
      </w:r>
      <w:r w:rsidR="00CD4EFF" w:rsidRPr="007B606D">
        <w:rPr>
          <w:rFonts w:ascii="Verdana" w:hAnsi="Verdana" w:cs="Times New Roman"/>
          <w:sz w:val="20"/>
          <w:szCs w:val="20"/>
          <w:lang w:val="bg-BG"/>
        </w:rPr>
        <w:t>трите имена на физическото лице или наименование на ЮЛ; ЕГН/ ЕИК; постоянен адрес</w:t>
      </w:r>
      <w:r w:rsidR="00805BDA">
        <w:rPr>
          <w:rFonts w:ascii="Verdana" w:hAnsi="Verdana" w:cs="Times New Roman"/>
          <w:sz w:val="20"/>
          <w:szCs w:val="20"/>
          <w:lang w:val="bg-BG"/>
        </w:rPr>
        <w:t xml:space="preserve">; </w:t>
      </w:r>
      <w:proofErr w:type="spellStart"/>
      <w:r w:rsidR="00CD4EFF" w:rsidRPr="007B606D">
        <w:rPr>
          <w:rFonts w:ascii="Verdana" w:hAnsi="Verdana" w:cs="Times New Roman"/>
          <w:sz w:val="20"/>
          <w:szCs w:val="20"/>
          <w:lang w:val="bg-BG"/>
        </w:rPr>
        <w:t>адрес</w:t>
      </w:r>
      <w:proofErr w:type="spellEnd"/>
      <w:r w:rsidR="00CD4EFF" w:rsidRPr="007B606D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05BDA" w:rsidRPr="007B606D">
        <w:rPr>
          <w:rFonts w:ascii="Verdana" w:hAnsi="Verdana" w:cs="Times New Roman"/>
          <w:sz w:val="20"/>
          <w:szCs w:val="20"/>
          <w:lang w:val="bg-BG"/>
        </w:rPr>
        <w:t>за кореспонденция</w:t>
      </w:r>
      <w:r w:rsidR="00805BDA" w:rsidRPr="007B606D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D4EFF" w:rsidRPr="007B606D">
        <w:rPr>
          <w:rFonts w:ascii="Verdana" w:hAnsi="Verdana" w:cs="Times New Roman"/>
          <w:sz w:val="20"/>
          <w:szCs w:val="20"/>
          <w:lang w:val="bg-BG"/>
        </w:rPr>
        <w:t>и телефон</w:t>
      </w:r>
      <w:r w:rsidR="00805BDA">
        <w:rPr>
          <w:rFonts w:ascii="Verdana" w:hAnsi="Verdana" w:cs="Times New Roman"/>
          <w:sz w:val="20"/>
          <w:szCs w:val="20"/>
          <w:lang w:val="bg-BG"/>
        </w:rPr>
        <w:t xml:space="preserve"> за връзка)</w:t>
      </w:r>
      <w:r w:rsidR="00CD4EFF"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CD4EFF" w:rsidRPr="007B606D" w:rsidRDefault="00F9415A" w:rsidP="00F81B9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горската територия, за която се иска учредяване право на ползване</w:t>
      </w:r>
      <w:r w:rsidR="00725EBE">
        <w:rPr>
          <w:rFonts w:ascii="Verdana" w:hAnsi="Verdana" w:cs="Times New Roman"/>
          <w:sz w:val="20"/>
          <w:szCs w:val="20"/>
          <w:lang w:val="bg-BG"/>
        </w:rPr>
        <w:t xml:space="preserve"> (</w:t>
      </w:r>
      <w:r w:rsidRPr="007B606D">
        <w:rPr>
          <w:rFonts w:ascii="Verdana" w:hAnsi="Verdana" w:cs="Times New Roman"/>
          <w:sz w:val="20"/>
          <w:szCs w:val="20"/>
          <w:lang w:val="bg-BG"/>
        </w:rPr>
        <w:t xml:space="preserve">землището на </w:t>
      </w:r>
      <w:r w:rsidR="00CD4EFF" w:rsidRPr="007B606D">
        <w:rPr>
          <w:rFonts w:ascii="Verdana" w:hAnsi="Verdana" w:cs="Times New Roman"/>
          <w:sz w:val="20"/>
          <w:szCs w:val="20"/>
          <w:lang w:val="bg-BG"/>
        </w:rPr>
        <w:t xml:space="preserve">населеното място, </w:t>
      </w:r>
      <w:r w:rsidRPr="007B606D">
        <w:rPr>
          <w:rFonts w:ascii="Verdana" w:hAnsi="Verdana" w:cs="Times New Roman"/>
          <w:sz w:val="20"/>
          <w:szCs w:val="20"/>
          <w:lang w:val="bg-BG"/>
        </w:rPr>
        <w:t>местност</w:t>
      </w:r>
      <w:r w:rsidR="00CD4EFF" w:rsidRPr="007B606D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7B606D">
        <w:rPr>
          <w:rFonts w:ascii="Verdana" w:hAnsi="Verdana" w:cs="Times New Roman"/>
          <w:sz w:val="20"/>
          <w:szCs w:val="20"/>
          <w:lang w:val="bg-BG"/>
        </w:rPr>
        <w:t>отдел и подотдел</w:t>
      </w:r>
      <w:r w:rsidRPr="007B606D">
        <w:rPr>
          <w:rFonts w:ascii="Verdana" w:hAnsi="Verdana" w:cs="Times New Roman"/>
          <w:sz w:val="20"/>
          <w:szCs w:val="20"/>
          <w:lang w:val="bg-BG"/>
        </w:rPr>
        <w:t xml:space="preserve"> и при възможност </w:t>
      </w:r>
      <w:r w:rsidR="00725EBE">
        <w:rPr>
          <w:rFonts w:ascii="Verdana" w:hAnsi="Verdana" w:cs="Times New Roman"/>
          <w:sz w:val="20"/>
          <w:szCs w:val="20"/>
          <w:lang w:val="bg-BG"/>
        </w:rPr>
        <w:t>номер на имота)</w:t>
      </w:r>
      <w:r w:rsidR="00CD4EFF"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775606" w:rsidRPr="007B606D" w:rsidRDefault="00A129E7" w:rsidP="00F81B9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 xml:space="preserve">размера на </w:t>
      </w:r>
      <w:r w:rsidR="00F81B97" w:rsidRPr="007B606D">
        <w:rPr>
          <w:rFonts w:ascii="Verdana" w:hAnsi="Verdana" w:cs="Times New Roman"/>
          <w:sz w:val="20"/>
          <w:szCs w:val="20"/>
          <w:lang w:val="bg-BG"/>
        </w:rPr>
        <w:t>п</w:t>
      </w:r>
      <w:r w:rsidR="00775606" w:rsidRPr="007B606D">
        <w:rPr>
          <w:rFonts w:ascii="Verdana" w:hAnsi="Verdana" w:cs="Times New Roman"/>
          <w:sz w:val="20"/>
          <w:szCs w:val="20"/>
          <w:lang w:val="bg-BG"/>
        </w:rPr>
        <w:t>лощ</w:t>
      </w:r>
      <w:r w:rsidR="00EA7195" w:rsidRPr="007B606D">
        <w:rPr>
          <w:rFonts w:ascii="Verdana" w:hAnsi="Verdana" w:cs="Times New Roman"/>
          <w:sz w:val="20"/>
          <w:szCs w:val="20"/>
          <w:lang w:val="bg-BG"/>
        </w:rPr>
        <w:t>та</w:t>
      </w:r>
      <w:r w:rsidRPr="007B606D">
        <w:rPr>
          <w:rFonts w:ascii="Verdana" w:hAnsi="Verdana" w:cs="Times New Roman"/>
          <w:sz w:val="20"/>
          <w:szCs w:val="20"/>
          <w:lang w:val="bg-BG"/>
        </w:rPr>
        <w:t xml:space="preserve">, върху която се иска да се учреди право на ползване </w:t>
      </w:r>
      <w:r w:rsidR="00663D65">
        <w:rPr>
          <w:rFonts w:ascii="Verdana" w:hAnsi="Verdana" w:cs="Times New Roman"/>
          <w:sz w:val="20"/>
          <w:szCs w:val="20"/>
          <w:lang w:val="bg-BG"/>
        </w:rPr>
        <w:t>(точна площ в кв.м.)</w:t>
      </w:r>
      <w:bookmarkStart w:id="0" w:name="_GoBack"/>
      <w:bookmarkEnd w:id="0"/>
      <w:r w:rsidR="00775606"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775606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с</w:t>
      </w:r>
      <w:r w:rsidR="00775606" w:rsidRPr="007B606D">
        <w:rPr>
          <w:rFonts w:ascii="Verdana" w:hAnsi="Verdana" w:cs="Times New Roman"/>
          <w:sz w:val="20"/>
          <w:szCs w:val="20"/>
          <w:lang w:val="bg-BG"/>
        </w:rPr>
        <w:t>рок</w:t>
      </w:r>
      <w:r w:rsidR="00EA7195" w:rsidRPr="007B606D">
        <w:rPr>
          <w:rFonts w:ascii="Verdana" w:hAnsi="Verdana" w:cs="Times New Roman"/>
          <w:sz w:val="20"/>
          <w:szCs w:val="20"/>
          <w:lang w:val="bg-BG"/>
        </w:rPr>
        <w:t>а</w:t>
      </w:r>
      <w:r w:rsidR="00775606" w:rsidRPr="007B606D">
        <w:rPr>
          <w:rFonts w:ascii="Verdana" w:hAnsi="Verdana" w:cs="Times New Roman"/>
          <w:sz w:val="20"/>
          <w:szCs w:val="20"/>
          <w:lang w:val="bg-BG"/>
        </w:rPr>
        <w:t>, за който се иска учредяване на правото на ползване.</w:t>
      </w:r>
    </w:p>
    <w:p w:rsidR="005A6185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р</w:t>
      </w:r>
      <w:r w:rsidR="00EA7195" w:rsidRPr="007B606D">
        <w:rPr>
          <w:rFonts w:ascii="Verdana" w:hAnsi="Verdana" w:cs="Times New Roman"/>
          <w:sz w:val="20"/>
          <w:szCs w:val="20"/>
          <w:lang w:val="bg-BG"/>
        </w:rPr>
        <w:t>егистрационния</w:t>
      </w:r>
      <w:r w:rsidR="005A6185" w:rsidRPr="007B606D">
        <w:rPr>
          <w:rFonts w:ascii="Verdana" w:hAnsi="Verdana" w:cs="Times New Roman"/>
          <w:sz w:val="20"/>
          <w:szCs w:val="20"/>
          <w:lang w:val="bg-BG"/>
        </w:rPr>
        <w:t xml:space="preserve"> номер на пчелина</w:t>
      </w:r>
      <w:r w:rsidR="00697A47" w:rsidRPr="007B606D">
        <w:rPr>
          <w:rFonts w:ascii="Verdana" w:hAnsi="Verdana" w:cs="Times New Roman"/>
          <w:sz w:val="20"/>
          <w:szCs w:val="20"/>
          <w:lang w:val="bg-BG"/>
        </w:rPr>
        <w:t xml:space="preserve"> и на животновъдния обект</w:t>
      </w:r>
      <w:r w:rsidR="005A6185"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5A6185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б</w:t>
      </w:r>
      <w:r w:rsidR="005A6185" w:rsidRPr="007B606D">
        <w:rPr>
          <w:rFonts w:ascii="Verdana" w:hAnsi="Verdana" w:cs="Times New Roman"/>
          <w:sz w:val="20"/>
          <w:szCs w:val="20"/>
          <w:lang w:val="bg-BG"/>
        </w:rPr>
        <w:t>роя на пчелните семейства.</w:t>
      </w:r>
    </w:p>
    <w:p w:rsidR="00775606" w:rsidRPr="007B606D" w:rsidRDefault="00775606" w:rsidP="00F81B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 xml:space="preserve">Към заявлението по т. </w:t>
      </w:r>
      <w:r w:rsidR="00F17D7E" w:rsidRPr="007B606D">
        <w:rPr>
          <w:rFonts w:ascii="Verdana" w:hAnsi="Verdana" w:cs="Times New Roman"/>
          <w:sz w:val="20"/>
          <w:szCs w:val="20"/>
          <w:lang w:val="bg-BG"/>
        </w:rPr>
        <w:t xml:space="preserve">2 </w:t>
      </w:r>
      <w:r w:rsidRPr="007B606D">
        <w:rPr>
          <w:rFonts w:ascii="Verdana" w:hAnsi="Verdana" w:cs="Times New Roman"/>
          <w:sz w:val="20"/>
          <w:szCs w:val="20"/>
          <w:lang w:val="bg-BG"/>
        </w:rPr>
        <w:t>следва да се прилага</w:t>
      </w:r>
      <w:r w:rsidR="00EA7195" w:rsidRPr="007B606D">
        <w:rPr>
          <w:rFonts w:ascii="Verdana" w:hAnsi="Verdana" w:cs="Times New Roman"/>
          <w:sz w:val="20"/>
          <w:szCs w:val="20"/>
          <w:lang w:val="bg-BG"/>
        </w:rPr>
        <w:t>т</w:t>
      </w:r>
      <w:r w:rsidRPr="007B606D">
        <w:rPr>
          <w:rFonts w:ascii="Verdana" w:hAnsi="Verdana" w:cs="Times New Roman"/>
          <w:sz w:val="20"/>
          <w:szCs w:val="20"/>
          <w:lang w:val="bg-BG"/>
        </w:rPr>
        <w:t>:</w:t>
      </w:r>
    </w:p>
    <w:p w:rsidR="00775606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д</w:t>
      </w:r>
      <w:r w:rsidR="00F909FE" w:rsidRPr="007B606D">
        <w:rPr>
          <w:rFonts w:ascii="Verdana" w:hAnsi="Verdana" w:cs="Times New Roman"/>
          <w:sz w:val="20"/>
          <w:szCs w:val="20"/>
          <w:lang w:val="bg-BG"/>
        </w:rPr>
        <w:t>оказателства за</w:t>
      </w:r>
      <w:r w:rsidR="005A6185" w:rsidRPr="007B606D">
        <w:rPr>
          <w:rFonts w:ascii="Verdana" w:hAnsi="Verdana" w:cs="Times New Roman"/>
          <w:sz w:val="20"/>
          <w:szCs w:val="20"/>
          <w:lang w:val="bg-BG"/>
        </w:rPr>
        <w:t xml:space="preserve"> регистрацията на пчелина по чл. 8 от Закона за пчеларството;</w:t>
      </w:r>
    </w:p>
    <w:p w:rsidR="007A6049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д</w:t>
      </w:r>
      <w:r w:rsidR="007A6049" w:rsidRPr="007B606D">
        <w:rPr>
          <w:rFonts w:ascii="Verdana" w:hAnsi="Verdana" w:cs="Times New Roman"/>
          <w:sz w:val="20"/>
          <w:szCs w:val="20"/>
          <w:lang w:val="bg-BG"/>
        </w:rPr>
        <w:t>оказателства, че заявителят е собственик на постоянен пчелин с над десет пчелни семейства;</w:t>
      </w:r>
    </w:p>
    <w:p w:rsidR="005A6185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д</w:t>
      </w:r>
      <w:r w:rsidR="00B2579C" w:rsidRPr="007B606D">
        <w:rPr>
          <w:rFonts w:ascii="Verdana" w:hAnsi="Verdana" w:cs="Times New Roman"/>
          <w:sz w:val="20"/>
          <w:szCs w:val="20"/>
          <w:lang w:val="bg-BG"/>
        </w:rPr>
        <w:t>окумент</w:t>
      </w:r>
      <w:r w:rsidR="005A6185" w:rsidRPr="007B606D">
        <w:rPr>
          <w:rFonts w:ascii="Verdana" w:hAnsi="Verdana" w:cs="Times New Roman"/>
          <w:sz w:val="20"/>
          <w:szCs w:val="20"/>
          <w:lang w:val="bg-BG"/>
        </w:rPr>
        <w:t>,</w:t>
      </w:r>
      <w:r w:rsidR="00B2579C" w:rsidRPr="007B606D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11C24" w:rsidRPr="007B606D">
        <w:rPr>
          <w:rFonts w:ascii="Verdana" w:hAnsi="Verdana" w:cs="Times New Roman"/>
          <w:sz w:val="20"/>
          <w:szCs w:val="20"/>
          <w:lang w:val="bg-BG"/>
        </w:rPr>
        <w:t xml:space="preserve">издаден от кметството по местонахождението на пчелина, </w:t>
      </w:r>
      <w:r w:rsidR="00B2579C" w:rsidRPr="007B606D">
        <w:rPr>
          <w:rFonts w:ascii="Verdana" w:hAnsi="Verdana" w:cs="Times New Roman"/>
          <w:sz w:val="20"/>
          <w:szCs w:val="20"/>
          <w:lang w:val="bg-BG"/>
        </w:rPr>
        <w:t>удостоверяващ, че не е налице обстоятелството</w:t>
      </w:r>
      <w:r w:rsidR="009D3668" w:rsidRPr="007B606D">
        <w:rPr>
          <w:rFonts w:ascii="Verdana" w:hAnsi="Verdana" w:cs="Times New Roman"/>
          <w:sz w:val="20"/>
          <w:szCs w:val="20"/>
          <w:lang w:val="bg-BG"/>
        </w:rPr>
        <w:t xml:space="preserve"> по чл. 13, ал. 1, т. 1 от Закона за пчеларството</w:t>
      </w:r>
      <w:r w:rsidR="00EC2078">
        <w:rPr>
          <w:rFonts w:ascii="Verdana" w:hAnsi="Verdana" w:cs="Times New Roman"/>
          <w:sz w:val="20"/>
          <w:szCs w:val="20"/>
          <w:lang w:val="bg-BG"/>
        </w:rPr>
        <w:t>, с изключение на случаите по чл. 13, ал. 2 от същия закон</w:t>
      </w:r>
      <w:r w:rsidR="009D3668"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B2579C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д</w:t>
      </w:r>
      <w:r w:rsidR="00B2579C" w:rsidRPr="007B606D">
        <w:rPr>
          <w:rFonts w:ascii="Verdana" w:hAnsi="Verdana" w:cs="Times New Roman"/>
          <w:sz w:val="20"/>
          <w:szCs w:val="20"/>
          <w:lang w:val="bg-BG"/>
        </w:rPr>
        <w:t>окумент, издаден от БАБХ, удостоверяващ, че не е налице обстоятелството по чл. 13, ал. 1, т. 3 от Закона за пчеларството;</w:t>
      </w:r>
    </w:p>
    <w:p w:rsidR="009D3668" w:rsidRPr="007B606D" w:rsidRDefault="00F81B97" w:rsidP="00F81B9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д</w:t>
      </w:r>
      <w:r w:rsidR="009D3668" w:rsidRPr="007B606D">
        <w:rPr>
          <w:rFonts w:ascii="Verdana" w:hAnsi="Verdana" w:cs="Times New Roman"/>
          <w:sz w:val="20"/>
          <w:szCs w:val="20"/>
          <w:lang w:val="bg-BG"/>
        </w:rPr>
        <w:t xml:space="preserve">окумент, </w:t>
      </w:r>
      <w:r w:rsidR="00A11C24" w:rsidRPr="007B606D">
        <w:rPr>
          <w:rFonts w:ascii="Verdana" w:hAnsi="Verdana" w:cs="Times New Roman"/>
          <w:sz w:val="20"/>
          <w:szCs w:val="20"/>
          <w:lang w:val="bg-BG"/>
        </w:rPr>
        <w:t xml:space="preserve">издаден от кметството по местонахождението на пчелина, </w:t>
      </w:r>
      <w:r w:rsidR="009D3668" w:rsidRPr="007B606D">
        <w:rPr>
          <w:rFonts w:ascii="Verdana" w:hAnsi="Verdana" w:cs="Times New Roman"/>
          <w:sz w:val="20"/>
          <w:szCs w:val="20"/>
          <w:lang w:val="bg-BG"/>
        </w:rPr>
        <w:t>удостоверяващ, че са изпълнени изискванията на чл. 13, ал. 1,</w:t>
      </w:r>
      <w:r w:rsidR="004C1199">
        <w:rPr>
          <w:rFonts w:ascii="Verdana" w:hAnsi="Verdana" w:cs="Times New Roman"/>
          <w:sz w:val="20"/>
          <w:szCs w:val="20"/>
          <w:lang w:val="bg-BG"/>
        </w:rPr>
        <w:t xml:space="preserve"> т. 2 от Закона за пчеларството.</w:t>
      </w:r>
    </w:p>
    <w:p w:rsidR="004C1199" w:rsidRDefault="00697A47" w:rsidP="004C1199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 </w:t>
      </w:r>
      <w:r w:rsidR="004C1199" w:rsidRPr="007B606D">
        <w:rPr>
          <w:rFonts w:ascii="Verdana" w:hAnsi="Verdana" w:cs="Times New Roman"/>
          <w:sz w:val="20"/>
          <w:szCs w:val="20"/>
          <w:lang w:val="bg-BG"/>
        </w:rPr>
        <w:t xml:space="preserve">Заявления, които не съдържат информацията по т. </w:t>
      </w:r>
      <w:r w:rsidR="004C1199">
        <w:rPr>
          <w:rFonts w:ascii="Verdana" w:hAnsi="Verdana" w:cs="Times New Roman"/>
          <w:sz w:val="20"/>
          <w:szCs w:val="20"/>
          <w:lang w:val="bg-BG"/>
        </w:rPr>
        <w:t>2</w:t>
      </w:r>
      <w:r w:rsidR="004C1199" w:rsidRPr="007B606D">
        <w:rPr>
          <w:rFonts w:ascii="Verdana" w:hAnsi="Verdana" w:cs="Times New Roman"/>
          <w:sz w:val="20"/>
          <w:szCs w:val="20"/>
          <w:lang w:val="bg-BG"/>
        </w:rPr>
        <w:t xml:space="preserve"> и документите по т. </w:t>
      </w:r>
      <w:r w:rsidR="004C1199">
        <w:rPr>
          <w:rFonts w:ascii="Verdana" w:hAnsi="Verdana" w:cs="Times New Roman"/>
          <w:sz w:val="20"/>
          <w:szCs w:val="20"/>
          <w:lang w:val="bg-BG"/>
        </w:rPr>
        <w:t>3</w:t>
      </w:r>
      <w:r w:rsidR="004C1199" w:rsidRPr="007B606D">
        <w:rPr>
          <w:rFonts w:ascii="Verdana" w:hAnsi="Verdana" w:cs="Times New Roman"/>
          <w:sz w:val="20"/>
          <w:szCs w:val="20"/>
          <w:lang w:val="bg-BG"/>
        </w:rPr>
        <w:t xml:space="preserve"> се връщат в цялост, с указания за отстраняване на пропуските.</w:t>
      </w:r>
    </w:p>
    <w:p w:rsidR="004C1199" w:rsidRDefault="004C1199" w:rsidP="004C1199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Преди издаване на акта за учредяване н правото на ползване, лицето по чл. 69, ал. 3, т. 1 от Закона за горите извършва служебна проверка за липсата на обстоятелствата </w:t>
      </w:r>
      <w:r w:rsidR="009545ED">
        <w:rPr>
          <w:rFonts w:ascii="Verdana" w:hAnsi="Verdana" w:cs="Times New Roman"/>
          <w:sz w:val="20"/>
          <w:szCs w:val="20"/>
          <w:lang w:val="bg-BG"/>
        </w:rPr>
        <w:t>по чл. 15 от Закона за пчеларството, както и дали за заявения имот има учредени вещни права или започната процедура за промяна на предназначението му, или за промяна на собствеността.</w:t>
      </w:r>
    </w:p>
    <w:p w:rsidR="00553AD5" w:rsidRPr="007B606D" w:rsidRDefault="007A6049" w:rsidP="0042479B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Актът за учредяване правото на ползване се издава в деня на подаване на заяв</w:t>
      </w:r>
      <w:r w:rsidR="0042479B">
        <w:rPr>
          <w:rFonts w:ascii="Verdana" w:hAnsi="Verdana" w:cs="Times New Roman"/>
          <w:sz w:val="20"/>
          <w:szCs w:val="20"/>
          <w:lang w:val="bg-BG"/>
        </w:rPr>
        <w:t>лението и следва да съдържа най-малко следното:</w:t>
      </w:r>
    </w:p>
    <w:p w:rsidR="00CF276E" w:rsidRPr="007B606D" w:rsidRDefault="00CF276E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наименование на органа, който го издава;</w:t>
      </w:r>
    </w:p>
    <w:p w:rsidR="00CF276E" w:rsidRPr="007B606D" w:rsidRDefault="00CF276E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номер и дата на издаване;</w:t>
      </w:r>
    </w:p>
    <w:p w:rsidR="00CF276E" w:rsidRPr="007B606D" w:rsidRDefault="009E58C8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 xml:space="preserve">индивидуализация на лицето - </w:t>
      </w:r>
      <w:r w:rsidR="00CF276E" w:rsidRPr="007B606D">
        <w:rPr>
          <w:rFonts w:ascii="Verdana" w:hAnsi="Verdana" w:cs="Times New Roman"/>
          <w:sz w:val="20"/>
          <w:szCs w:val="20"/>
          <w:lang w:val="bg-BG"/>
        </w:rPr>
        <w:t xml:space="preserve">носител </w:t>
      </w:r>
      <w:r w:rsidRPr="007B606D">
        <w:rPr>
          <w:rFonts w:ascii="Verdana" w:hAnsi="Verdana" w:cs="Times New Roman"/>
          <w:sz w:val="20"/>
          <w:szCs w:val="20"/>
          <w:lang w:val="bg-BG"/>
        </w:rPr>
        <w:t>на правата по</w:t>
      </w:r>
      <w:r w:rsidR="00CF276E" w:rsidRPr="007B606D">
        <w:rPr>
          <w:rFonts w:ascii="Verdana" w:hAnsi="Verdana" w:cs="Times New Roman"/>
          <w:sz w:val="20"/>
          <w:szCs w:val="20"/>
          <w:lang w:val="bg-BG"/>
        </w:rPr>
        <w:t xml:space="preserve"> акт</w:t>
      </w:r>
      <w:r w:rsidRPr="007B606D">
        <w:rPr>
          <w:rFonts w:ascii="Verdana" w:hAnsi="Verdana" w:cs="Times New Roman"/>
          <w:sz w:val="20"/>
          <w:szCs w:val="20"/>
          <w:lang w:val="bg-BG"/>
        </w:rPr>
        <w:t>а</w:t>
      </w:r>
      <w:r w:rsidR="00CF276E"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8E34B6" w:rsidRPr="007B606D" w:rsidRDefault="008E34B6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номер на регистрирания пчелин</w:t>
      </w:r>
      <w:r w:rsidR="009E58C8" w:rsidRPr="007B606D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7B606D">
        <w:rPr>
          <w:rFonts w:ascii="Verdana" w:hAnsi="Verdana" w:cs="Times New Roman"/>
          <w:sz w:val="20"/>
          <w:szCs w:val="20"/>
          <w:lang w:val="bg-BG"/>
        </w:rPr>
        <w:t xml:space="preserve"> номер на животновъдния обект;</w:t>
      </w:r>
    </w:p>
    <w:p w:rsidR="00CF276E" w:rsidRPr="007B606D" w:rsidRDefault="00CF276E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срок</w:t>
      </w:r>
      <w:r w:rsidR="009E58C8" w:rsidRPr="007B606D">
        <w:rPr>
          <w:rFonts w:ascii="Verdana" w:hAnsi="Verdana" w:cs="Times New Roman"/>
          <w:sz w:val="20"/>
          <w:szCs w:val="20"/>
          <w:lang w:val="bg-BG"/>
        </w:rPr>
        <w:t>ът, за който се учредява правото на ползване</w:t>
      </w:r>
      <w:r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8E34B6" w:rsidRPr="007B606D" w:rsidRDefault="0042479B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индивидуализация на имота</w:t>
      </w:r>
      <w:r w:rsidR="008E34B6" w:rsidRPr="007B606D">
        <w:rPr>
          <w:rFonts w:ascii="Verdana" w:hAnsi="Verdana" w:cs="Times New Roman"/>
          <w:sz w:val="20"/>
          <w:szCs w:val="20"/>
          <w:lang w:val="bg-BG"/>
        </w:rPr>
        <w:t>;</w:t>
      </w:r>
    </w:p>
    <w:p w:rsidR="001A06C0" w:rsidRPr="007B606D" w:rsidRDefault="009E58C8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>текст, съгласно който</w:t>
      </w:r>
      <w:r w:rsidR="001A06C0" w:rsidRPr="007B606D">
        <w:rPr>
          <w:rFonts w:ascii="Verdana" w:hAnsi="Verdana" w:cs="Times New Roman"/>
          <w:sz w:val="20"/>
          <w:szCs w:val="20"/>
          <w:lang w:val="bg-BG"/>
        </w:rPr>
        <w:t xml:space="preserve"> върху площта не се разрешава извършването на дейности, представляващи строителство по смисъла на ЗУТ;</w:t>
      </w:r>
    </w:p>
    <w:p w:rsidR="00553AD5" w:rsidRDefault="009E58C8" w:rsidP="0042479B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B606D">
        <w:rPr>
          <w:rFonts w:ascii="Verdana" w:hAnsi="Verdana" w:cs="Times New Roman"/>
          <w:sz w:val="20"/>
          <w:szCs w:val="20"/>
          <w:lang w:val="bg-BG"/>
        </w:rPr>
        <w:t xml:space="preserve">текст, съгласно който актът </w:t>
      </w:r>
      <w:r w:rsidR="0042479B">
        <w:rPr>
          <w:rFonts w:ascii="Verdana" w:hAnsi="Verdana" w:cs="Times New Roman"/>
          <w:sz w:val="20"/>
          <w:szCs w:val="20"/>
          <w:lang w:val="bg-BG"/>
        </w:rPr>
        <w:t>се съобщава и подлежи на обжалване по реда на АПК.</w:t>
      </w:r>
    </w:p>
    <w:p w:rsidR="002D1705" w:rsidRDefault="00C42854" w:rsidP="002D1705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Индивидуализацията на имота може да се направи като се определи площта, местоположението в имота, граници, съседи и т.н., чрез извадка от горскостопанската карта с нанесено местоположение на пчелина или скица на имота, или скица-проект на площта от кадастралната карта или от картата на възстановената собственост</w:t>
      </w:r>
      <w:r w:rsidR="00DE63B9">
        <w:rPr>
          <w:rFonts w:ascii="Verdana" w:hAnsi="Verdana" w:cs="Times New Roman"/>
          <w:sz w:val="20"/>
          <w:szCs w:val="20"/>
          <w:lang w:val="bg-BG"/>
        </w:rPr>
        <w:t>, извадка от кадастралния регистър или от картата на възстановената собственост</w:t>
      </w:r>
      <w:r>
        <w:rPr>
          <w:rFonts w:ascii="Verdana" w:hAnsi="Verdana" w:cs="Times New Roman"/>
          <w:sz w:val="20"/>
          <w:szCs w:val="20"/>
          <w:lang w:val="bg-BG"/>
        </w:rPr>
        <w:t xml:space="preserve"> с данни за имота, върху който ще се учредява право на ползване и партида.</w:t>
      </w:r>
    </w:p>
    <w:p w:rsidR="00A9556F" w:rsidRPr="00DE63B9" w:rsidRDefault="00354FC5" w:rsidP="00DE63B9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След влизане в сила на акта за учредяване правото на ползване, съответното държавно предприятие го изпраща в </w:t>
      </w:r>
      <w:r w:rsidRPr="007B606D">
        <w:rPr>
          <w:rFonts w:ascii="Verdana" w:hAnsi="Verdana" w:cs="Times New Roman"/>
          <w:sz w:val="20"/>
          <w:szCs w:val="20"/>
          <w:lang w:val="bg-BG"/>
        </w:rPr>
        <w:t>Изпълнителна агенция по горите за сключване на договор</w:t>
      </w:r>
      <w:r w:rsidR="00DE63B9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8471DA" w:rsidRPr="00DE63B9">
        <w:rPr>
          <w:rFonts w:ascii="Verdana" w:hAnsi="Verdana" w:cs="Times New Roman"/>
          <w:sz w:val="20"/>
          <w:szCs w:val="20"/>
          <w:lang w:val="bg-BG"/>
        </w:rPr>
        <w:t>Към</w:t>
      </w:r>
      <w:r w:rsidR="00F81B97" w:rsidRPr="00DE63B9">
        <w:rPr>
          <w:rFonts w:ascii="Verdana" w:hAnsi="Verdana" w:cs="Times New Roman"/>
          <w:sz w:val="20"/>
          <w:szCs w:val="20"/>
          <w:lang w:val="bg-BG"/>
        </w:rPr>
        <w:t xml:space="preserve"> акта за учредяване се прилагат</w:t>
      </w:r>
      <w:r w:rsidR="008471DA" w:rsidRPr="00DE63B9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F276E" w:rsidRPr="00DE63B9">
        <w:rPr>
          <w:rFonts w:ascii="Verdana" w:hAnsi="Verdana" w:cs="Times New Roman"/>
          <w:sz w:val="20"/>
          <w:szCs w:val="20"/>
          <w:lang w:val="bg-BG"/>
        </w:rPr>
        <w:t xml:space="preserve">копия на </w:t>
      </w:r>
      <w:r w:rsidR="008471DA" w:rsidRPr="00DE63B9">
        <w:rPr>
          <w:rFonts w:ascii="Verdana" w:hAnsi="Verdana" w:cs="Times New Roman"/>
          <w:sz w:val="20"/>
          <w:szCs w:val="20"/>
          <w:lang w:val="bg-BG"/>
        </w:rPr>
        <w:t xml:space="preserve">заявлението за учредяване и </w:t>
      </w:r>
      <w:r w:rsidR="00F81B97" w:rsidRPr="00DE63B9">
        <w:rPr>
          <w:rFonts w:ascii="Verdana" w:hAnsi="Verdana" w:cs="Times New Roman"/>
          <w:sz w:val="20"/>
          <w:szCs w:val="20"/>
          <w:lang w:val="bg-BG"/>
        </w:rPr>
        <w:t>приложени</w:t>
      </w:r>
      <w:r w:rsidR="00DE63B9">
        <w:rPr>
          <w:rFonts w:ascii="Verdana" w:hAnsi="Verdana" w:cs="Times New Roman"/>
          <w:sz w:val="20"/>
          <w:szCs w:val="20"/>
          <w:lang w:val="bg-BG"/>
        </w:rPr>
        <w:t xml:space="preserve">те към него документи, </w:t>
      </w:r>
      <w:r w:rsidR="00553AD5" w:rsidRPr="00DE63B9">
        <w:rPr>
          <w:rFonts w:ascii="Verdana" w:hAnsi="Verdana" w:cs="Times New Roman"/>
          <w:sz w:val="20"/>
          <w:szCs w:val="20"/>
          <w:lang w:val="bg-BG"/>
        </w:rPr>
        <w:t>документ за собственост на имота</w:t>
      </w:r>
      <w:r w:rsidR="00DE63B9">
        <w:rPr>
          <w:rFonts w:ascii="Verdana" w:hAnsi="Verdana" w:cs="Times New Roman"/>
          <w:sz w:val="20"/>
          <w:szCs w:val="20"/>
          <w:lang w:val="bg-BG"/>
        </w:rPr>
        <w:t xml:space="preserve">, както и скица на имота </w:t>
      </w:r>
      <w:r w:rsidR="00DE63B9">
        <w:rPr>
          <w:rFonts w:ascii="Verdana" w:hAnsi="Verdana" w:cs="Times New Roman"/>
          <w:sz w:val="20"/>
          <w:szCs w:val="20"/>
          <w:lang w:val="bg-BG"/>
        </w:rPr>
        <w:t>или скица-проект на площта от кадастралната карта или от картата на възстановената собственост, извадка от кадастралния регистър или от картата на възстановената собственост с данни за имота, върху който ще се учредява право на ползване и партида</w:t>
      </w:r>
      <w:r w:rsidR="00553AD5" w:rsidRPr="00DE63B9">
        <w:rPr>
          <w:rFonts w:ascii="Verdana" w:hAnsi="Verdana" w:cs="Times New Roman"/>
          <w:sz w:val="20"/>
          <w:szCs w:val="20"/>
          <w:lang w:val="bg-BG"/>
        </w:rPr>
        <w:t>.</w:t>
      </w:r>
    </w:p>
    <w:p w:rsidR="00F81B97" w:rsidRPr="007B606D" w:rsidRDefault="00F81B97" w:rsidP="00F81B97">
      <w:pPr>
        <w:pStyle w:val="ListParagraph"/>
        <w:spacing w:after="0" w:line="360" w:lineRule="auto"/>
        <w:ind w:left="0" w:firstLine="360"/>
        <w:jc w:val="both"/>
        <w:rPr>
          <w:rFonts w:ascii="Verdana" w:hAnsi="Verdana" w:cs="Times New Roman"/>
          <w:sz w:val="20"/>
          <w:szCs w:val="20"/>
          <w:lang w:val="bg-BG"/>
        </w:rPr>
      </w:pPr>
    </w:p>
    <w:sectPr w:rsidR="00F81B97" w:rsidRPr="007B606D" w:rsidSect="00811D3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9C4"/>
    <w:multiLevelType w:val="hybridMultilevel"/>
    <w:tmpl w:val="784A216A"/>
    <w:lvl w:ilvl="0" w:tplc="8E968E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546B2"/>
    <w:multiLevelType w:val="hybridMultilevel"/>
    <w:tmpl w:val="23C8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497D"/>
    <w:multiLevelType w:val="multilevel"/>
    <w:tmpl w:val="359C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5"/>
    <w:rsid w:val="00091B37"/>
    <w:rsid w:val="000940B0"/>
    <w:rsid w:val="000A007B"/>
    <w:rsid w:val="001A06C0"/>
    <w:rsid w:val="001D5215"/>
    <w:rsid w:val="001F6207"/>
    <w:rsid w:val="002D1705"/>
    <w:rsid w:val="00343BD1"/>
    <w:rsid w:val="00354FC5"/>
    <w:rsid w:val="00390393"/>
    <w:rsid w:val="0042479B"/>
    <w:rsid w:val="004C1199"/>
    <w:rsid w:val="00553AD5"/>
    <w:rsid w:val="005A6185"/>
    <w:rsid w:val="00663D65"/>
    <w:rsid w:val="00697A47"/>
    <w:rsid w:val="006D6B09"/>
    <w:rsid w:val="006F4522"/>
    <w:rsid w:val="00725EBE"/>
    <w:rsid w:val="0073299A"/>
    <w:rsid w:val="00775606"/>
    <w:rsid w:val="007A6049"/>
    <w:rsid w:val="007B606D"/>
    <w:rsid w:val="00805BDA"/>
    <w:rsid w:val="00811D32"/>
    <w:rsid w:val="008471DA"/>
    <w:rsid w:val="008E34B6"/>
    <w:rsid w:val="009545ED"/>
    <w:rsid w:val="00965ECD"/>
    <w:rsid w:val="0097216E"/>
    <w:rsid w:val="009D3668"/>
    <w:rsid w:val="009E17FF"/>
    <w:rsid w:val="009E58C8"/>
    <w:rsid w:val="00A11C24"/>
    <w:rsid w:val="00A129E7"/>
    <w:rsid w:val="00A9556F"/>
    <w:rsid w:val="00B2579C"/>
    <w:rsid w:val="00B25A13"/>
    <w:rsid w:val="00B32F10"/>
    <w:rsid w:val="00C179E0"/>
    <w:rsid w:val="00C42854"/>
    <w:rsid w:val="00CD4EFF"/>
    <w:rsid w:val="00CF276E"/>
    <w:rsid w:val="00CF7338"/>
    <w:rsid w:val="00D375B5"/>
    <w:rsid w:val="00DE63B9"/>
    <w:rsid w:val="00EA7195"/>
    <w:rsid w:val="00EC2078"/>
    <w:rsid w:val="00F17D7E"/>
    <w:rsid w:val="00F81B97"/>
    <w:rsid w:val="00F909FE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IAGPC</dc:creator>
  <cp:keywords/>
  <dc:description/>
  <cp:lastModifiedBy>Name</cp:lastModifiedBy>
  <cp:revision>22</cp:revision>
  <cp:lastPrinted>2016-07-08T09:00:00Z</cp:lastPrinted>
  <dcterms:created xsi:type="dcterms:W3CDTF">2016-07-05T12:24:00Z</dcterms:created>
  <dcterms:modified xsi:type="dcterms:W3CDTF">2016-07-08T09:51:00Z</dcterms:modified>
</cp:coreProperties>
</file>